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B6C" w:rsidRDefault="00FD2B6C" w:rsidP="00FD2B6C">
      <w:pPr>
        <w:rPr>
          <w:rFonts w:ascii="Arial" w:hAnsi="Arial" w:cs="Arial"/>
          <w:sz w:val="24"/>
          <w:szCs w:val="24"/>
        </w:rPr>
      </w:pPr>
      <w:r>
        <w:rPr>
          <w:rFonts w:ascii="Arial" w:hAnsi="Arial" w:cs="Arial"/>
          <w:b/>
          <w:bCs/>
          <w:sz w:val="24"/>
          <w:szCs w:val="24"/>
        </w:rPr>
        <w:t>NW 39</w:t>
      </w:r>
      <w:r>
        <w:rPr>
          <w:rFonts w:ascii="Arial" w:hAnsi="Arial" w:cs="Arial"/>
          <w:b/>
          <w:bCs/>
          <w:sz w:val="24"/>
          <w:szCs w:val="24"/>
          <w:vertAlign w:val="superscript"/>
        </w:rPr>
        <w:t>th</w:t>
      </w:r>
      <w:r>
        <w:rPr>
          <w:rFonts w:ascii="Arial" w:hAnsi="Arial" w:cs="Arial"/>
          <w:b/>
          <w:bCs/>
          <w:sz w:val="24"/>
          <w:szCs w:val="24"/>
        </w:rPr>
        <w:t xml:space="preserve"> Avenue:</w:t>
      </w:r>
      <w:r>
        <w:rPr>
          <w:rFonts w:ascii="Arial" w:hAnsi="Arial" w:cs="Arial"/>
          <w:sz w:val="24"/>
          <w:szCs w:val="24"/>
        </w:rPr>
        <w:t>    In an area near the Estates of Coconut Creek along NW 39</w:t>
      </w:r>
      <w:r>
        <w:rPr>
          <w:rFonts w:ascii="Arial" w:hAnsi="Arial" w:cs="Arial"/>
          <w:sz w:val="24"/>
          <w:szCs w:val="24"/>
          <w:vertAlign w:val="superscript"/>
        </w:rPr>
        <w:t>th</w:t>
      </w:r>
      <w:r>
        <w:rPr>
          <w:rFonts w:ascii="Arial" w:hAnsi="Arial" w:cs="Arial"/>
          <w:sz w:val="24"/>
          <w:szCs w:val="24"/>
        </w:rPr>
        <w:t xml:space="preserve"> Avenue, two (2) traffic calming speed tables are scheduled for installation and construction during the next two weeks;</w:t>
      </w:r>
    </w:p>
    <w:p w:rsidR="00FD2B6C" w:rsidRDefault="00FD2B6C" w:rsidP="00FD2B6C">
      <w:pPr>
        <w:rPr>
          <w:rFonts w:ascii="Arial" w:hAnsi="Arial" w:cs="Arial"/>
          <w:sz w:val="24"/>
          <w:szCs w:val="24"/>
        </w:rPr>
      </w:pPr>
    </w:p>
    <w:p w:rsidR="00FD2B6C" w:rsidRDefault="00FD2B6C" w:rsidP="00FD2B6C">
      <w:pPr>
        <w:ind w:left="360" w:hanging="360"/>
        <w:rPr>
          <w:rFonts w:ascii="Arial" w:hAnsi="Arial" w:cs="Arial"/>
          <w:b/>
          <w:bCs/>
          <w:i/>
          <w:iCs/>
          <w:sz w:val="24"/>
          <w:szCs w:val="24"/>
        </w:rPr>
      </w:pPr>
      <w:r>
        <w:rPr>
          <w:rFonts w:ascii="Arial" w:hAnsi="Arial" w:cs="Arial"/>
          <w:b/>
          <w:bCs/>
          <w:i/>
          <w:iCs/>
          <w:sz w:val="24"/>
          <w:szCs w:val="24"/>
        </w:rPr>
        <w:t xml:space="preserve">Broward County - </w:t>
      </w:r>
      <w:proofErr w:type="spellStart"/>
      <w:r>
        <w:rPr>
          <w:rFonts w:ascii="Arial" w:hAnsi="Arial" w:cs="Arial"/>
          <w:b/>
          <w:bCs/>
          <w:i/>
          <w:iCs/>
          <w:sz w:val="24"/>
          <w:szCs w:val="24"/>
        </w:rPr>
        <w:t>Copans</w:t>
      </w:r>
      <w:proofErr w:type="spellEnd"/>
      <w:r>
        <w:rPr>
          <w:rFonts w:ascii="Arial" w:hAnsi="Arial" w:cs="Arial"/>
          <w:b/>
          <w:bCs/>
          <w:i/>
          <w:iCs/>
          <w:sz w:val="24"/>
          <w:szCs w:val="24"/>
        </w:rPr>
        <w:t xml:space="preserve"> Rd Sidewalk Project</w:t>
      </w:r>
    </w:p>
    <w:p w:rsidR="00FD2B6C" w:rsidRDefault="00FD2B6C" w:rsidP="00FD2B6C">
      <w:pPr>
        <w:ind w:left="360" w:hanging="360"/>
        <w:rPr>
          <w:rFonts w:ascii="Arial" w:hAnsi="Arial" w:cs="Arial"/>
          <w:b/>
          <w:bCs/>
          <w:i/>
          <w:iCs/>
          <w:sz w:val="24"/>
          <w:szCs w:val="24"/>
        </w:rPr>
      </w:pPr>
    </w:p>
    <w:p w:rsidR="00FD2B6C" w:rsidRDefault="00FD2B6C" w:rsidP="00FD2B6C">
      <w:pPr>
        <w:ind w:left="1440" w:firstLine="720"/>
        <w:rPr>
          <w:rFonts w:ascii="Arial" w:hAnsi="Arial" w:cs="Arial"/>
          <w:sz w:val="24"/>
          <w:szCs w:val="24"/>
        </w:rPr>
      </w:pPr>
      <w:r>
        <w:rPr>
          <w:rFonts w:ascii="Arial" w:hAnsi="Arial" w:cs="Arial"/>
          <w:sz w:val="24"/>
          <w:szCs w:val="24"/>
        </w:rPr>
        <w:t xml:space="preserve">The City was notified by Broward County that the existing WB median 24hr lane closure along </w:t>
      </w:r>
      <w:proofErr w:type="spellStart"/>
      <w:r>
        <w:rPr>
          <w:rFonts w:ascii="Arial" w:hAnsi="Arial" w:cs="Arial"/>
          <w:sz w:val="24"/>
          <w:szCs w:val="24"/>
        </w:rPr>
        <w:t>Copans</w:t>
      </w:r>
      <w:proofErr w:type="spellEnd"/>
      <w:r>
        <w:rPr>
          <w:rFonts w:ascii="Arial" w:hAnsi="Arial" w:cs="Arial"/>
          <w:sz w:val="24"/>
          <w:szCs w:val="24"/>
        </w:rPr>
        <w:t xml:space="preserve"> Road (one lane only) from about NW 42</w:t>
      </w:r>
      <w:r>
        <w:rPr>
          <w:rFonts w:ascii="Arial" w:hAnsi="Arial" w:cs="Arial"/>
          <w:sz w:val="24"/>
          <w:szCs w:val="24"/>
          <w:vertAlign w:val="superscript"/>
        </w:rPr>
        <w:t>nd</w:t>
      </w:r>
      <w:r>
        <w:rPr>
          <w:rFonts w:ascii="Arial" w:hAnsi="Arial" w:cs="Arial"/>
          <w:sz w:val="24"/>
          <w:szCs w:val="24"/>
        </w:rPr>
        <w:t xml:space="preserve"> Avenue to NW 36</w:t>
      </w:r>
      <w:r>
        <w:rPr>
          <w:rFonts w:ascii="Arial" w:hAnsi="Arial" w:cs="Arial"/>
          <w:sz w:val="24"/>
          <w:szCs w:val="24"/>
          <w:vertAlign w:val="superscript"/>
        </w:rPr>
        <w:t>th</w:t>
      </w:r>
      <w:r>
        <w:rPr>
          <w:rFonts w:ascii="Arial" w:hAnsi="Arial" w:cs="Arial"/>
          <w:sz w:val="24"/>
          <w:szCs w:val="24"/>
        </w:rPr>
        <w:t xml:space="preserve"> Avenue, will be extended an additional week thru April 1, 2022.  </w:t>
      </w:r>
    </w:p>
    <w:p w:rsidR="00FD2B6C" w:rsidRDefault="00FD2B6C" w:rsidP="00FD2B6C">
      <w:pPr>
        <w:ind w:left="1440" w:firstLine="720"/>
        <w:rPr>
          <w:rFonts w:ascii="Arial" w:hAnsi="Arial" w:cs="Arial"/>
          <w:sz w:val="24"/>
          <w:szCs w:val="24"/>
        </w:rPr>
      </w:pPr>
      <w:r>
        <w:rPr>
          <w:rFonts w:ascii="Arial" w:hAnsi="Arial" w:cs="Arial"/>
          <w:sz w:val="24"/>
          <w:szCs w:val="24"/>
        </w:rPr>
        <w:t>The median opening at NW 40</w:t>
      </w:r>
      <w:r>
        <w:rPr>
          <w:rFonts w:ascii="Arial" w:hAnsi="Arial" w:cs="Arial"/>
          <w:sz w:val="24"/>
          <w:szCs w:val="24"/>
          <w:vertAlign w:val="superscript"/>
        </w:rPr>
        <w:t>th</w:t>
      </w:r>
      <w:r>
        <w:rPr>
          <w:rFonts w:ascii="Arial" w:hAnsi="Arial" w:cs="Arial"/>
          <w:sz w:val="24"/>
          <w:szCs w:val="24"/>
        </w:rPr>
        <w:t xml:space="preserve"> is closed to allow for the installation of drainage structures.  The County anticipates that the median’s irrigation issue will be resolved this week and that the contractor can complete their median work within the next week.  </w:t>
      </w:r>
    </w:p>
    <w:p w:rsidR="00FD2B6C" w:rsidRDefault="00FD2B6C" w:rsidP="00FD2B6C">
      <w:pPr>
        <w:ind w:left="1440" w:firstLine="720"/>
        <w:rPr>
          <w:rFonts w:ascii="Arial" w:hAnsi="Arial" w:cs="Arial"/>
          <w:sz w:val="24"/>
          <w:szCs w:val="24"/>
        </w:rPr>
      </w:pPr>
      <w:r>
        <w:rPr>
          <w:rFonts w:ascii="Arial" w:hAnsi="Arial" w:cs="Arial"/>
          <w:sz w:val="24"/>
          <w:szCs w:val="24"/>
        </w:rPr>
        <w:t xml:space="preserve">Peak hour delays are anticipated along WB </w:t>
      </w:r>
      <w:proofErr w:type="spellStart"/>
      <w:r>
        <w:rPr>
          <w:rFonts w:ascii="Arial" w:hAnsi="Arial" w:cs="Arial"/>
          <w:sz w:val="24"/>
          <w:szCs w:val="24"/>
        </w:rPr>
        <w:t>Copans</w:t>
      </w:r>
      <w:proofErr w:type="spellEnd"/>
      <w:r>
        <w:rPr>
          <w:rFonts w:ascii="Arial" w:hAnsi="Arial" w:cs="Arial"/>
          <w:sz w:val="24"/>
          <w:szCs w:val="24"/>
        </w:rPr>
        <w:t xml:space="preserve"> Road and residents are encourage to seek alternative routes, if possible.</w:t>
      </w:r>
    </w:p>
    <w:p w:rsidR="00FD2B6C" w:rsidRDefault="00FD2B6C" w:rsidP="00FD2B6C">
      <w:pPr>
        <w:ind w:left="720"/>
        <w:rPr>
          <w:rFonts w:ascii="Arial" w:hAnsi="Arial" w:cs="Arial"/>
          <w:b/>
          <w:bCs/>
          <w:i/>
          <w:iCs/>
          <w:sz w:val="24"/>
          <w:szCs w:val="24"/>
        </w:rPr>
      </w:pPr>
    </w:p>
    <w:p w:rsidR="00FD2B6C" w:rsidRDefault="00FD2B6C" w:rsidP="00FD2B6C">
      <w:pPr>
        <w:rPr>
          <w:rFonts w:ascii="Arial" w:hAnsi="Arial" w:cs="Arial"/>
          <w:sz w:val="24"/>
          <w:szCs w:val="24"/>
        </w:rPr>
      </w:pPr>
    </w:p>
    <w:p w:rsidR="00FD2B6C" w:rsidRDefault="00FD2B6C" w:rsidP="00FD2B6C">
      <w:pPr>
        <w:rPr>
          <w:rFonts w:ascii="Arial" w:hAnsi="Arial" w:cs="Arial"/>
          <w:b/>
          <w:bCs/>
          <w:i/>
          <w:iCs/>
          <w:sz w:val="24"/>
          <w:szCs w:val="24"/>
        </w:rPr>
      </w:pPr>
      <w:r>
        <w:rPr>
          <w:rFonts w:ascii="Arial" w:hAnsi="Arial" w:cs="Arial"/>
          <w:b/>
          <w:bCs/>
          <w:i/>
          <w:iCs/>
          <w:sz w:val="24"/>
          <w:szCs w:val="24"/>
        </w:rPr>
        <w:t xml:space="preserve">Broward County - </w:t>
      </w:r>
      <w:proofErr w:type="spellStart"/>
      <w:r>
        <w:rPr>
          <w:rFonts w:ascii="Arial" w:hAnsi="Arial" w:cs="Arial"/>
          <w:b/>
          <w:bCs/>
          <w:i/>
          <w:iCs/>
          <w:sz w:val="24"/>
          <w:szCs w:val="24"/>
        </w:rPr>
        <w:t>Copans</w:t>
      </w:r>
      <w:proofErr w:type="spellEnd"/>
      <w:r>
        <w:rPr>
          <w:rFonts w:ascii="Arial" w:hAnsi="Arial" w:cs="Arial"/>
          <w:b/>
          <w:bCs/>
          <w:i/>
          <w:iCs/>
          <w:sz w:val="24"/>
          <w:szCs w:val="24"/>
        </w:rPr>
        <w:t xml:space="preserve"> Road at NW 42</w:t>
      </w:r>
      <w:r>
        <w:rPr>
          <w:rFonts w:ascii="Arial" w:hAnsi="Arial" w:cs="Arial"/>
          <w:b/>
          <w:bCs/>
          <w:i/>
          <w:iCs/>
          <w:sz w:val="24"/>
          <w:szCs w:val="24"/>
          <w:vertAlign w:val="superscript"/>
        </w:rPr>
        <w:t>nd</w:t>
      </w:r>
      <w:r>
        <w:rPr>
          <w:rFonts w:ascii="Arial" w:hAnsi="Arial" w:cs="Arial"/>
          <w:b/>
          <w:bCs/>
          <w:i/>
          <w:iCs/>
          <w:sz w:val="24"/>
          <w:szCs w:val="24"/>
        </w:rPr>
        <w:t xml:space="preserve"> Avenue Mast Arm Upgrade Project</w:t>
      </w:r>
    </w:p>
    <w:p w:rsidR="00FD2B6C" w:rsidRDefault="00FD2B6C" w:rsidP="00FD2B6C">
      <w:pPr>
        <w:rPr>
          <w:rFonts w:ascii="Arial" w:hAnsi="Arial" w:cs="Arial"/>
          <w:sz w:val="24"/>
          <w:szCs w:val="24"/>
        </w:rPr>
      </w:pPr>
    </w:p>
    <w:p w:rsidR="00FD2B6C" w:rsidRDefault="00FD2B6C" w:rsidP="00FD2B6C">
      <w:pPr>
        <w:ind w:left="1440" w:firstLine="720"/>
        <w:rPr>
          <w:rFonts w:ascii="Arial" w:hAnsi="Arial" w:cs="Arial"/>
          <w:sz w:val="24"/>
          <w:szCs w:val="24"/>
        </w:rPr>
      </w:pPr>
      <w:r>
        <w:rPr>
          <w:rFonts w:ascii="Arial" w:hAnsi="Arial" w:cs="Arial"/>
          <w:sz w:val="24"/>
          <w:szCs w:val="24"/>
        </w:rPr>
        <w:t xml:space="preserve">The contactor is mobilizing to the project site this week.  Clearing and grubbing work is scheduled to begin.  The work is scheduled to extend into mid-June 2022. </w:t>
      </w:r>
    </w:p>
    <w:p w:rsidR="00FD2B6C" w:rsidRDefault="00FD2B6C" w:rsidP="00FD2B6C">
      <w:pPr>
        <w:rPr>
          <w:rFonts w:ascii="Arial" w:hAnsi="Arial" w:cs="Arial"/>
          <w:sz w:val="24"/>
          <w:szCs w:val="24"/>
        </w:rPr>
      </w:pPr>
    </w:p>
    <w:p w:rsidR="00FD2B6C" w:rsidRDefault="00FD2B6C" w:rsidP="00FD2B6C">
      <w:pPr>
        <w:rPr>
          <w:rFonts w:ascii="Arial" w:hAnsi="Arial" w:cs="Arial"/>
          <w:b/>
          <w:bCs/>
          <w:i/>
          <w:iCs/>
          <w:sz w:val="24"/>
          <w:szCs w:val="24"/>
        </w:rPr>
      </w:pPr>
      <w:r>
        <w:rPr>
          <w:rFonts w:ascii="Arial" w:hAnsi="Arial" w:cs="Arial"/>
          <w:b/>
          <w:bCs/>
          <w:i/>
          <w:iCs/>
          <w:sz w:val="24"/>
          <w:szCs w:val="24"/>
        </w:rPr>
        <w:t>FDOT - Lyons Road Project</w:t>
      </w:r>
    </w:p>
    <w:p w:rsidR="00FD2B6C" w:rsidRDefault="00FD2B6C" w:rsidP="00FD2B6C">
      <w:pPr>
        <w:ind w:left="1440" w:firstLine="720"/>
        <w:rPr>
          <w:rFonts w:ascii="Arial" w:hAnsi="Arial" w:cs="Arial"/>
          <w:sz w:val="24"/>
          <w:szCs w:val="24"/>
        </w:rPr>
      </w:pPr>
      <w:r>
        <w:rPr>
          <w:rFonts w:ascii="Arial" w:hAnsi="Arial" w:cs="Arial"/>
          <w:sz w:val="24"/>
          <w:szCs w:val="24"/>
        </w:rPr>
        <w:t>A field walk thru with City Staff to review roadway condition deficiencies vs. the approved FDOT design plans has been scheduled for most of next week (3/28/22);</w:t>
      </w:r>
    </w:p>
    <w:p w:rsidR="00FD2B6C" w:rsidRDefault="00FD2B6C" w:rsidP="00FD2B6C">
      <w:pPr>
        <w:ind w:left="1440" w:firstLine="720"/>
        <w:rPr>
          <w:rFonts w:ascii="Arial" w:hAnsi="Arial" w:cs="Arial"/>
          <w:sz w:val="24"/>
          <w:szCs w:val="24"/>
        </w:rPr>
      </w:pPr>
      <w:r>
        <w:rPr>
          <w:rFonts w:ascii="Arial" w:hAnsi="Arial" w:cs="Arial"/>
          <w:sz w:val="24"/>
          <w:szCs w:val="24"/>
        </w:rPr>
        <w:t>The pattern pavement crosswalks are continuing to be installed along the corridor;</w:t>
      </w:r>
    </w:p>
    <w:p w:rsidR="00FD2B6C" w:rsidRDefault="00FD2B6C" w:rsidP="00FD2B6C">
      <w:pPr>
        <w:ind w:left="1440" w:firstLine="720"/>
        <w:rPr>
          <w:rFonts w:ascii="Arial" w:hAnsi="Arial" w:cs="Arial"/>
          <w:sz w:val="24"/>
          <w:szCs w:val="24"/>
        </w:rPr>
      </w:pPr>
      <w:r>
        <w:rPr>
          <w:rFonts w:ascii="Arial" w:hAnsi="Arial" w:cs="Arial"/>
          <w:sz w:val="24"/>
          <w:szCs w:val="24"/>
        </w:rPr>
        <w:t>City Staff requested the median’s concrete curbs within the project work zone be cleaned again and re-inspected in a manner acceptable to City Staff;</w:t>
      </w:r>
    </w:p>
    <w:p w:rsidR="00FD2B6C" w:rsidRDefault="00FD2B6C" w:rsidP="00FD2B6C">
      <w:pPr>
        <w:ind w:left="1440" w:firstLine="720"/>
        <w:rPr>
          <w:rFonts w:ascii="Arial" w:hAnsi="Arial" w:cs="Arial"/>
          <w:sz w:val="24"/>
          <w:szCs w:val="24"/>
        </w:rPr>
      </w:pPr>
      <w:bookmarkStart w:id="0" w:name="_GoBack"/>
      <w:bookmarkEnd w:id="0"/>
      <w:r>
        <w:rPr>
          <w:rFonts w:ascii="Arial" w:hAnsi="Arial" w:cs="Arial"/>
          <w:sz w:val="24"/>
          <w:szCs w:val="24"/>
        </w:rPr>
        <w:t>A comprehensive project punch list of open items has been revised by City Staff and sent to the CEI team.  A field walk thru with City Staff and Broward County Staff will be forthcoming; and</w:t>
      </w:r>
    </w:p>
    <w:p w:rsidR="00FD2B6C" w:rsidRDefault="00FD2B6C" w:rsidP="00FD2B6C">
      <w:pPr>
        <w:ind w:left="1440" w:firstLine="720"/>
        <w:rPr>
          <w:rFonts w:ascii="Arial" w:hAnsi="Arial" w:cs="Arial"/>
          <w:sz w:val="24"/>
          <w:szCs w:val="24"/>
        </w:rPr>
      </w:pPr>
      <w:r>
        <w:rPr>
          <w:rFonts w:ascii="Arial" w:hAnsi="Arial" w:cs="Arial"/>
          <w:sz w:val="24"/>
          <w:szCs w:val="24"/>
        </w:rPr>
        <w:t>Project completion is anticipated to be around late April 2022 as the project still remains ahead of schedule and is under budget.</w:t>
      </w:r>
    </w:p>
    <w:p w:rsidR="00FD2B6C" w:rsidRDefault="00FD2B6C" w:rsidP="00FD2B6C"/>
    <w:p w:rsidR="00257402" w:rsidRDefault="00257402"/>
    <w:sectPr w:rsidR="0025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91249"/>
    <w:multiLevelType w:val="hybridMultilevel"/>
    <w:tmpl w:val="486EFD3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B6C"/>
    <w:rsid w:val="00257402"/>
    <w:rsid w:val="00FD2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6380C-413F-4AC4-A843-E54620BF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B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2B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Coconutcreek</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Ken</dc:creator>
  <cp:keywords/>
  <dc:description/>
  <cp:lastModifiedBy>Brown, Ken</cp:lastModifiedBy>
  <cp:revision>1</cp:revision>
  <dcterms:created xsi:type="dcterms:W3CDTF">2022-03-24T13:52:00Z</dcterms:created>
  <dcterms:modified xsi:type="dcterms:W3CDTF">2022-03-24T19:26:00Z</dcterms:modified>
</cp:coreProperties>
</file>