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8A3F04">
        <w:rPr>
          <w:rFonts w:ascii="Arial" w:hAnsi="Arial" w:cs="Arial"/>
          <w:b/>
          <w:bCs/>
          <w:i/>
          <w:caps/>
        </w:rPr>
        <w:t>3</w:t>
      </w:r>
    </w:p>
    <w:p w:rsidR="00073224" w:rsidRPr="008A4F63" w:rsidRDefault="00080839" w:rsidP="00073224">
      <w:pPr>
        <w:jc w:val="center"/>
        <w:rPr>
          <w:rFonts w:ascii="Arial" w:hAnsi="Arial" w:cs="Arial"/>
          <w:b/>
          <w:bCs/>
          <w:i/>
          <w:caps/>
        </w:rPr>
      </w:pPr>
      <w:r>
        <w:rPr>
          <w:rFonts w:ascii="Arial" w:hAnsi="Arial" w:cs="Arial"/>
          <w:b/>
          <w:bCs/>
          <w:i/>
          <w:caps/>
        </w:rPr>
        <w:t>03-9</w:t>
      </w:r>
      <w:bookmarkStart w:id="0" w:name="_GoBack"/>
      <w:bookmarkEnd w:id="0"/>
      <w:r w:rsidR="008A3F04">
        <w:rPr>
          <w:rFonts w:ascii="Arial" w:hAnsi="Arial" w:cs="Arial"/>
          <w:b/>
          <w:bCs/>
          <w:i/>
          <w:caps/>
        </w:rPr>
        <w:t>-16</w:t>
      </w: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7042B1" w:rsidP="00073224">
            <w:pPr>
              <w:spacing w:before="40" w:after="20"/>
              <w:contextualSpacing/>
              <w:rPr>
                <w:rFonts w:ascii="Arial" w:hAnsi="Arial" w:cs="Arial"/>
                <w:sz w:val="22"/>
                <w:szCs w:val="22"/>
              </w:rPr>
            </w:pPr>
            <w:r>
              <w:rPr>
                <w:rFonts w:ascii="Arial" w:hAnsi="Arial" w:cs="Arial"/>
                <w:sz w:val="22"/>
                <w:szCs w:val="22"/>
              </w:rPr>
              <w:t>Windmill Park</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A0488">
            <w:pPr>
              <w:spacing w:before="40" w:after="20"/>
              <w:contextualSpacing/>
              <w:rPr>
                <w:rFonts w:ascii="Arial" w:hAnsi="Arial" w:cs="Arial"/>
                <w:sz w:val="22"/>
                <w:szCs w:val="22"/>
              </w:rPr>
            </w:pPr>
            <w:r>
              <w:rPr>
                <w:rFonts w:ascii="Arial" w:hAnsi="Arial" w:cs="Arial"/>
                <w:sz w:val="22"/>
                <w:szCs w:val="22"/>
              </w:rPr>
              <w:t>PZ-</w:t>
            </w:r>
            <w:r w:rsidR="007042B1">
              <w:rPr>
                <w:rFonts w:ascii="Arial" w:hAnsi="Arial" w:cs="Arial"/>
                <w:sz w:val="22"/>
                <w:szCs w:val="22"/>
              </w:rPr>
              <w:t>15100011</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6D0FA7" w:rsidP="00194D26">
            <w:pPr>
              <w:spacing w:before="40" w:after="20"/>
              <w:contextualSpacing/>
              <w:rPr>
                <w:rFonts w:ascii="Arial" w:hAnsi="Arial" w:cs="Arial"/>
                <w:sz w:val="22"/>
                <w:szCs w:val="22"/>
              </w:rPr>
            </w:pPr>
            <w:r>
              <w:rPr>
                <w:rFonts w:ascii="Arial" w:hAnsi="Arial" w:cs="Arial"/>
                <w:sz w:val="22"/>
                <w:szCs w:val="22"/>
              </w:rPr>
              <w:t xml:space="preserve">Coco </w:t>
            </w:r>
            <w:proofErr w:type="spellStart"/>
            <w:r>
              <w:rPr>
                <w:rFonts w:ascii="Arial" w:hAnsi="Arial" w:cs="Arial"/>
                <w:sz w:val="22"/>
                <w:szCs w:val="22"/>
              </w:rPr>
              <w:t>Parc</w:t>
            </w:r>
            <w:proofErr w:type="spellEnd"/>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73224" w:rsidP="00073224">
            <w:pPr>
              <w:spacing w:before="40" w:after="20"/>
              <w:contextualSpacing/>
              <w:rPr>
                <w:rFonts w:ascii="Arial" w:hAnsi="Arial" w:cs="Arial"/>
                <w:sz w:val="22"/>
                <w:szCs w:val="22"/>
              </w:rPr>
            </w:pP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6D0FA7" w:rsidP="00866619">
            <w:pPr>
              <w:rPr>
                <w:rFonts w:ascii="Arial" w:hAnsi="Arial" w:cs="Arial"/>
                <w:sz w:val="22"/>
                <w:szCs w:val="22"/>
              </w:rPr>
            </w:pPr>
            <w:r>
              <w:rPr>
                <w:rFonts w:ascii="Arial" w:hAnsi="Arial" w:cs="Arial"/>
                <w:sz w:val="22"/>
                <w:szCs w:val="22"/>
              </w:rPr>
              <w:t>AA</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080839" w:rsidP="008A7C76">
            <w:pPr>
              <w:rPr>
                <w:rFonts w:ascii="Arial" w:hAnsi="Arial" w:cs="Arial"/>
                <w:sz w:val="18"/>
                <w:szCs w:val="20"/>
              </w:rPr>
            </w:pPr>
            <w:hyperlink r:id="rId8"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080839" w:rsidP="003B2E92">
            <w:pPr>
              <w:rPr>
                <w:rFonts w:ascii="Arial" w:hAnsi="Arial" w:cs="Arial"/>
                <w:sz w:val="18"/>
                <w:szCs w:val="20"/>
              </w:rPr>
            </w:pPr>
            <w:hyperlink r:id="rId9"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1D1F08"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1D1F08" w:rsidRPr="00E3016A" w:rsidRDefault="001D1F08" w:rsidP="008A7C76">
            <w:pPr>
              <w:rPr>
                <w:rFonts w:ascii="Arial" w:hAnsi="Arial" w:cs="Arial"/>
                <w:sz w:val="18"/>
                <w:szCs w:val="20"/>
              </w:rPr>
            </w:pPr>
            <w:r>
              <w:rPr>
                <w:rFonts w:ascii="Arial" w:hAnsi="Arial" w:cs="Arial"/>
                <w:sz w:val="18"/>
                <w:szCs w:val="20"/>
              </w:rPr>
              <w:t>Planning</w:t>
            </w:r>
          </w:p>
        </w:tc>
        <w:tc>
          <w:tcPr>
            <w:tcW w:w="3780" w:type="dxa"/>
            <w:gridSpan w:val="2"/>
            <w:vAlign w:val="center"/>
          </w:tcPr>
          <w:p w:rsidR="001D1F08" w:rsidRPr="001D1F08" w:rsidRDefault="001D1F08" w:rsidP="008A7C76">
            <w:pPr>
              <w:rPr>
                <w:rFonts w:ascii="Arial" w:hAnsi="Arial" w:cs="Arial"/>
                <w:sz w:val="18"/>
                <w:szCs w:val="20"/>
              </w:rPr>
            </w:pPr>
            <w:r w:rsidRPr="001D1F08">
              <w:rPr>
                <w:rFonts w:ascii="Arial" w:hAnsi="Arial" w:cs="Arial"/>
                <w:sz w:val="18"/>
                <w:szCs w:val="20"/>
              </w:rPr>
              <w:t>Swati Meshram – Senior Planner</w:t>
            </w:r>
          </w:p>
        </w:tc>
        <w:tc>
          <w:tcPr>
            <w:tcW w:w="3060" w:type="dxa"/>
            <w:vAlign w:val="center"/>
          </w:tcPr>
          <w:p w:rsidR="001D1F08" w:rsidRPr="001D1F08" w:rsidRDefault="00080839" w:rsidP="008A7C76">
            <w:pPr>
              <w:rPr>
                <w:rFonts w:ascii="Arial" w:hAnsi="Arial" w:cs="Arial"/>
                <w:sz w:val="18"/>
                <w:szCs w:val="20"/>
              </w:rPr>
            </w:pPr>
            <w:hyperlink r:id="rId10" w:history="1">
              <w:r w:rsidR="001D1F08" w:rsidRPr="001D1F08">
                <w:rPr>
                  <w:rStyle w:val="Hyperlink"/>
                  <w:rFonts w:ascii="Arial" w:hAnsi="Arial" w:cs="Arial"/>
                  <w:sz w:val="18"/>
                  <w:szCs w:val="20"/>
                </w:rPr>
                <w:t>SMeshram@coconutcreek.net</w:t>
              </w:r>
            </w:hyperlink>
          </w:p>
        </w:tc>
        <w:tc>
          <w:tcPr>
            <w:tcW w:w="1890" w:type="dxa"/>
            <w:vAlign w:val="center"/>
          </w:tcPr>
          <w:p w:rsidR="001D1F08" w:rsidRPr="00E3016A" w:rsidRDefault="001D1F08" w:rsidP="008A7C76">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080839" w:rsidP="008A7C76">
            <w:pPr>
              <w:rPr>
                <w:rFonts w:ascii="Arial" w:hAnsi="Arial" w:cs="Arial"/>
                <w:sz w:val="18"/>
                <w:szCs w:val="20"/>
              </w:rPr>
            </w:pPr>
            <w:hyperlink r:id="rId11"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080839" w:rsidP="008A7C76">
            <w:pPr>
              <w:rPr>
                <w:rFonts w:ascii="Arial" w:hAnsi="Arial" w:cs="Arial"/>
                <w:sz w:val="18"/>
                <w:szCs w:val="20"/>
              </w:rPr>
            </w:pPr>
            <w:hyperlink r:id="rId12"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387DC4">
            <w:pPr>
              <w:rPr>
                <w:rFonts w:ascii="Arial" w:hAnsi="Arial" w:cs="Arial"/>
                <w:sz w:val="18"/>
                <w:szCs w:val="20"/>
              </w:rPr>
            </w:pPr>
            <w:r w:rsidRPr="00E3016A">
              <w:rPr>
                <w:rFonts w:ascii="Arial" w:hAnsi="Arial" w:cs="Arial"/>
                <w:sz w:val="18"/>
                <w:szCs w:val="20"/>
              </w:rPr>
              <w:t xml:space="preserve">(954) </w:t>
            </w:r>
            <w:r w:rsidR="00387DC4">
              <w:rPr>
                <w:rFonts w:ascii="Arial" w:hAnsi="Arial" w:cs="Arial"/>
                <w:sz w:val="18"/>
                <w:szCs w:val="20"/>
              </w:rPr>
              <w:t>973-6786</w:t>
            </w:r>
          </w:p>
        </w:tc>
      </w:tr>
      <w:tr w:rsidR="00387DC4"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7DC4" w:rsidRPr="00E3016A" w:rsidRDefault="00387DC4" w:rsidP="008A7C76">
            <w:pPr>
              <w:rPr>
                <w:rFonts w:ascii="Arial" w:hAnsi="Arial" w:cs="Arial"/>
                <w:sz w:val="18"/>
                <w:szCs w:val="20"/>
              </w:rPr>
            </w:pPr>
            <w:r>
              <w:rPr>
                <w:rFonts w:ascii="Arial" w:hAnsi="Arial" w:cs="Arial"/>
                <w:sz w:val="18"/>
                <w:szCs w:val="20"/>
              </w:rPr>
              <w:t>Engineering</w:t>
            </w:r>
          </w:p>
        </w:tc>
        <w:tc>
          <w:tcPr>
            <w:tcW w:w="3780" w:type="dxa"/>
            <w:gridSpan w:val="2"/>
            <w:vAlign w:val="center"/>
          </w:tcPr>
          <w:p w:rsidR="00387DC4" w:rsidRPr="00E3016A" w:rsidRDefault="00387DC4" w:rsidP="003B2E92">
            <w:pPr>
              <w:rPr>
                <w:rFonts w:ascii="Arial" w:hAnsi="Arial" w:cs="Arial"/>
                <w:sz w:val="18"/>
                <w:szCs w:val="20"/>
              </w:rPr>
            </w:pPr>
            <w:r>
              <w:rPr>
                <w:rFonts w:ascii="Arial" w:hAnsi="Arial" w:cs="Arial"/>
                <w:sz w:val="18"/>
                <w:szCs w:val="20"/>
              </w:rPr>
              <w:t>Krishan Kandial – Engineer I</w:t>
            </w:r>
          </w:p>
        </w:tc>
        <w:tc>
          <w:tcPr>
            <w:tcW w:w="3060" w:type="dxa"/>
            <w:vAlign w:val="center"/>
          </w:tcPr>
          <w:p w:rsidR="00387DC4" w:rsidRPr="00387DC4" w:rsidRDefault="00080839" w:rsidP="008A7C76">
            <w:pPr>
              <w:rPr>
                <w:rFonts w:ascii="Arial" w:hAnsi="Arial" w:cs="Arial"/>
              </w:rPr>
            </w:pPr>
            <w:hyperlink r:id="rId13" w:history="1">
              <w:r w:rsidR="00387DC4" w:rsidRPr="00387DC4">
                <w:rPr>
                  <w:rStyle w:val="Hyperlink"/>
                  <w:rFonts w:ascii="Arial" w:hAnsi="Arial" w:cs="Arial"/>
                  <w:sz w:val="18"/>
                </w:rPr>
                <w:t>KKandial@coconutcreek.net</w:t>
              </w:r>
            </w:hyperlink>
          </w:p>
        </w:tc>
        <w:tc>
          <w:tcPr>
            <w:tcW w:w="1890" w:type="dxa"/>
            <w:vAlign w:val="center"/>
          </w:tcPr>
          <w:p w:rsidR="00387DC4" w:rsidRPr="00E3016A" w:rsidRDefault="00387DC4" w:rsidP="008A7C76">
            <w:pPr>
              <w:rPr>
                <w:rFonts w:ascii="Arial" w:hAnsi="Arial" w:cs="Arial"/>
                <w:sz w:val="18"/>
                <w:szCs w:val="20"/>
              </w:rPr>
            </w:pPr>
            <w:r w:rsidRPr="00E3016A">
              <w:rPr>
                <w:rFonts w:ascii="Arial" w:hAnsi="Arial" w:cs="Arial"/>
                <w:sz w:val="18"/>
                <w:szCs w:val="20"/>
              </w:rPr>
              <w:t xml:space="preserve">(954) </w:t>
            </w:r>
            <w:r>
              <w:rPr>
                <w:rFonts w:ascii="Arial" w:hAnsi="Arial" w:cs="Arial"/>
                <w:sz w:val="18"/>
                <w:szCs w:val="20"/>
              </w:rPr>
              <w:t>973-6786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53EB6" w:rsidP="003B2E92">
            <w:pPr>
              <w:rPr>
                <w:rFonts w:ascii="Arial" w:hAnsi="Arial" w:cs="Arial"/>
                <w:sz w:val="18"/>
                <w:szCs w:val="20"/>
              </w:rPr>
            </w:pPr>
            <w:r>
              <w:rPr>
                <w:rFonts w:ascii="Arial" w:hAnsi="Arial" w:cs="Arial"/>
                <w:sz w:val="18"/>
                <w:szCs w:val="20"/>
              </w:rPr>
              <w:t>Jeff Gary</w:t>
            </w:r>
            <w:r w:rsidR="008A7C76">
              <w:rPr>
                <w:rFonts w:ascii="Arial" w:hAnsi="Arial" w:cs="Arial"/>
                <w:sz w:val="18"/>
                <w:szCs w:val="20"/>
              </w:rPr>
              <w:t xml:space="preserve"> </w:t>
            </w:r>
            <w:r>
              <w:rPr>
                <w:rFonts w:ascii="Arial" w:hAnsi="Arial" w:cs="Arial"/>
                <w:sz w:val="18"/>
                <w:szCs w:val="20"/>
              </w:rPr>
              <w:t>–</w:t>
            </w:r>
            <w:r w:rsidR="008A7C76">
              <w:rPr>
                <w:rFonts w:ascii="Arial" w:hAnsi="Arial" w:cs="Arial"/>
                <w:sz w:val="18"/>
                <w:szCs w:val="20"/>
              </w:rPr>
              <w:t xml:space="preserve"> </w:t>
            </w:r>
            <w:r>
              <w:rPr>
                <w:rFonts w:ascii="Arial" w:hAnsi="Arial" w:cs="Arial"/>
                <w:sz w:val="18"/>
                <w:szCs w:val="20"/>
              </w:rPr>
              <w:t xml:space="preserve">Deputy </w:t>
            </w:r>
            <w:r w:rsidR="00E3016A" w:rsidRPr="00E3016A">
              <w:rPr>
                <w:rFonts w:ascii="Arial" w:hAnsi="Arial" w:cs="Arial"/>
                <w:sz w:val="18"/>
                <w:szCs w:val="20"/>
              </w:rPr>
              <w:t>Fire Marshall</w:t>
            </w:r>
          </w:p>
        </w:tc>
        <w:tc>
          <w:tcPr>
            <w:tcW w:w="3060" w:type="dxa"/>
            <w:vAlign w:val="center"/>
          </w:tcPr>
          <w:p w:rsidR="00E3016A" w:rsidRPr="00E3016A" w:rsidRDefault="00080839" w:rsidP="00E53EB6">
            <w:pPr>
              <w:rPr>
                <w:rFonts w:ascii="Arial" w:hAnsi="Arial" w:cs="Arial"/>
                <w:sz w:val="18"/>
                <w:szCs w:val="20"/>
              </w:rPr>
            </w:pPr>
            <w:hyperlink r:id="rId14" w:history="1">
              <w:r w:rsidR="00E53EB6" w:rsidRPr="0095730B">
                <w:rPr>
                  <w:rStyle w:val="Hyperlink"/>
                  <w:rFonts w:ascii="Arial" w:hAnsi="Arial" w:cs="Arial"/>
                  <w:sz w:val="18"/>
                  <w:szCs w:val="20"/>
                </w:rPr>
                <w:t>jgary@coconutcreek.net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973-1563</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080839" w:rsidP="008A7C76">
            <w:pPr>
              <w:rPr>
                <w:rFonts w:ascii="Arial" w:hAnsi="Arial" w:cs="Arial"/>
                <w:sz w:val="18"/>
                <w:szCs w:val="20"/>
              </w:rPr>
            </w:pPr>
            <w:hyperlink r:id="rId15"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3B2E92" w:rsidP="00387DC4">
            <w:pPr>
              <w:rPr>
                <w:rFonts w:ascii="Arial" w:hAnsi="Arial" w:cs="Arial"/>
                <w:sz w:val="18"/>
                <w:szCs w:val="20"/>
              </w:rPr>
            </w:pPr>
            <w:r>
              <w:rPr>
                <w:rFonts w:ascii="Arial" w:hAnsi="Arial" w:cs="Arial"/>
                <w:sz w:val="18"/>
                <w:szCs w:val="20"/>
              </w:rPr>
              <w:t xml:space="preserve">Kathy </w:t>
            </w:r>
            <w:r w:rsidR="00387DC4">
              <w:rPr>
                <w:rFonts w:ascii="Arial" w:hAnsi="Arial" w:cs="Arial"/>
                <w:sz w:val="18"/>
                <w:szCs w:val="20"/>
              </w:rPr>
              <w:t>Markland</w:t>
            </w:r>
            <w:r w:rsidR="008A7C76">
              <w:rPr>
                <w:rFonts w:ascii="Arial" w:hAnsi="Arial" w:cs="Arial"/>
                <w:sz w:val="18"/>
                <w:szCs w:val="20"/>
              </w:rPr>
              <w:t xml:space="preserve"> - </w:t>
            </w:r>
            <w:r w:rsidR="00E3016A" w:rsidRPr="00E3016A">
              <w:rPr>
                <w:rFonts w:ascii="Arial" w:hAnsi="Arial" w:cs="Arial"/>
                <w:sz w:val="18"/>
                <w:szCs w:val="20"/>
              </w:rPr>
              <w:t>Police Department</w:t>
            </w:r>
          </w:p>
        </w:tc>
        <w:tc>
          <w:tcPr>
            <w:tcW w:w="3060" w:type="dxa"/>
            <w:vAlign w:val="center"/>
          </w:tcPr>
          <w:p w:rsidR="00E3016A" w:rsidRPr="00E3016A" w:rsidRDefault="00080839" w:rsidP="003B2E92">
            <w:pPr>
              <w:rPr>
                <w:rFonts w:ascii="Arial" w:hAnsi="Arial" w:cs="Arial"/>
                <w:sz w:val="18"/>
                <w:szCs w:val="20"/>
              </w:rPr>
            </w:pPr>
            <w:hyperlink r:id="rId16" w:history="1">
              <w:r w:rsidR="003B2E92" w:rsidRPr="00AA5FFD">
                <w:rPr>
                  <w:rStyle w:val="Hyperlink"/>
                  <w:rFonts w:ascii="Arial" w:hAnsi="Arial" w:cs="Arial"/>
                  <w:sz w:val="18"/>
                  <w:szCs w:val="20"/>
                </w:rPr>
                <w:t>kmarkland@coconutcreek.net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9810"/>
      </w:tblGrid>
      <w:tr w:rsidR="003724A8" w:rsidRPr="003724A8" w:rsidTr="00282377">
        <w:trPr>
          <w:trHeight w:val="302"/>
        </w:trPr>
        <w:tc>
          <w:tcPr>
            <w:tcW w:w="10260" w:type="dxa"/>
            <w:shd w:val="clear" w:color="auto" w:fill="D9D9D9" w:themeFill="background1" w:themeFillShade="D9"/>
            <w:vAlign w:val="center"/>
          </w:tcPr>
          <w:p w:rsidR="003724A8" w:rsidRPr="003724A8" w:rsidRDefault="003724A8" w:rsidP="003724A8">
            <w:pPr>
              <w:ind w:left="72" w:right="-378"/>
              <w:rPr>
                <w:rFonts w:ascii="Arial" w:hAnsi="Arial" w:cs="Arial"/>
                <w:b/>
                <w:bCs/>
                <w:iCs/>
                <w:sz w:val="22"/>
                <w:szCs w:val="22"/>
              </w:rPr>
            </w:pPr>
            <w:r w:rsidRPr="003724A8">
              <w:rPr>
                <w:rFonts w:ascii="Arial" w:hAnsi="Arial" w:cs="Arial"/>
                <w:b/>
                <w:bCs/>
                <w:iCs/>
                <w:sz w:val="22"/>
                <w:szCs w:val="22"/>
              </w:rPr>
              <w:t>BUILDING</w:t>
            </w:r>
          </w:p>
        </w:tc>
      </w:tr>
    </w:tbl>
    <w:p w:rsidR="00CC6B1B" w:rsidRPr="006A7FD6" w:rsidRDefault="006A7FD6" w:rsidP="00261586">
      <w:pPr>
        <w:ind w:left="-450" w:right="-378"/>
        <w:rPr>
          <w:rFonts w:ascii="Arial" w:hAnsi="Arial" w:cs="Arial"/>
          <w:b/>
          <w:bCs/>
          <w:iCs/>
          <w:sz w:val="22"/>
          <w:szCs w:val="22"/>
          <w:u w:val="single"/>
        </w:rPr>
      </w:pPr>
      <w:r w:rsidRPr="006A7FD6">
        <w:rPr>
          <w:rFonts w:ascii="Arial" w:hAnsi="Arial" w:cs="Arial"/>
          <w:b/>
          <w:bCs/>
          <w:iCs/>
          <w:sz w:val="22"/>
          <w:szCs w:val="22"/>
          <w:u w:val="single"/>
        </w:rPr>
        <w:t>Hold</w:t>
      </w:r>
    </w:p>
    <w:p w:rsidR="006A7FD6" w:rsidRPr="006A7FD6" w:rsidRDefault="006A7FD6" w:rsidP="006A7FD6">
      <w:pPr>
        <w:ind w:left="-450" w:right="-378"/>
        <w:rPr>
          <w:rFonts w:ascii="Arial" w:hAnsi="Arial" w:cs="Arial"/>
          <w:bCs/>
          <w:iCs/>
          <w:sz w:val="22"/>
          <w:szCs w:val="22"/>
        </w:rPr>
      </w:pPr>
      <w:r w:rsidRPr="006A7FD6">
        <w:rPr>
          <w:rFonts w:ascii="Arial" w:hAnsi="Arial" w:cs="Arial"/>
          <w:bCs/>
          <w:iCs/>
          <w:sz w:val="22"/>
          <w:szCs w:val="22"/>
        </w:rPr>
        <w:t>Show accessibility to the 2nd floor of the 2-story pavilion.</w:t>
      </w:r>
      <w:r w:rsidR="00080839">
        <w:rPr>
          <w:rFonts w:ascii="Arial" w:hAnsi="Arial" w:cs="Arial"/>
          <w:bCs/>
          <w:iCs/>
          <w:sz w:val="22"/>
          <w:szCs w:val="22"/>
        </w:rPr>
        <w:t xml:space="preserve">  </w:t>
      </w:r>
      <w:r w:rsidRPr="006A7FD6">
        <w:rPr>
          <w:rFonts w:ascii="Arial" w:hAnsi="Arial" w:cs="Arial"/>
          <w:bCs/>
          <w:iCs/>
          <w:sz w:val="22"/>
          <w:szCs w:val="22"/>
        </w:rPr>
        <w:t xml:space="preserve">See FBC Acc. </w:t>
      </w:r>
      <w:proofErr w:type="gramStart"/>
      <w:r w:rsidRPr="006A7FD6">
        <w:rPr>
          <w:rFonts w:ascii="Arial" w:hAnsi="Arial" w:cs="Arial"/>
          <w:bCs/>
          <w:iCs/>
          <w:sz w:val="22"/>
          <w:szCs w:val="22"/>
        </w:rPr>
        <w:t>Sections  201</w:t>
      </w:r>
      <w:proofErr w:type="gramEnd"/>
      <w:r w:rsidRPr="006A7FD6">
        <w:rPr>
          <w:rFonts w:ascii="Arial" w:hAnsi="Arial" w:cs="Arial"/>
          <w:bCs/>
          <w:iCs/>
          <w:sz w:val="22"/>
          <w:szCs w:val="22"/>
        </w:rPr>
        <w:t xml:space="preserve"> for state and local government facilities and 201.1.1 for vertical accessibility. The response stating FBC Acc. 203.3 does not include this occupancy purpose. This space is not listed in General Exceptions section 203.</w:t>
      </w:r>
    </w:p>
    <w:p w:rsidR="006A7FD6" w:rsidRDefault="006A7FD6" w:rsidP="006A7FD6">
      <w:pPr>
        <w:ind w:left="-450" w:right="-378"/>
        <w:rPr>
          <w:rFonts w:ascii="Arial" w:hAnsi="Arial" w:cs="Arial"/>
          <w:bCs/>
          <w:iCs/>
          <w:sz w:val="22"/>
          <w:szCs w:val="22"/>
        </w:rPr>
      </w:pPr>
      <w:r w:rsidRPr="006A7FD6">
        <w:rPr>
          <w:rFonts w:ascii="Arial" w:hAnsi="Arial" w:cs="Arial"/>
          <w:bCs/>
          <w:iCs/>
          <w:sz w:val="22"/>
          <w:szCs w:val="22"/>
        </w:rPr>
        <w:t>If an official waiver is granted, I will release this hold.</w:t>
      </w:r>
    </w:p>
    <w:p w:rsidR="008A3F04" w:rsidRDefault="008A3F0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5A570E">
        <w:trPr>
          <w:trHeight w:val="302"/>
        </w:trPr>
        <w:tc>
          <w:tcPr>
            <w:tcW w:w="981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5A570E" w:rsidRPr="000A120C" w:rsidRDefault="005A570E" w:rsidP="005A570E">
      <w:pPr>
        <w:ind w:left="-450" w:right="-378"/>
        <w:rPr>
          <w:rFonts w:ascii="Arial" w:hAnsi="Arial" w:cs="Arial"/>
          <w:b/>
          <w:bCs/>
          <w:iCs/>
          <w:sz w:val="22"/>
          <w:szCs w:val="22"/>
          <w:u w:val="single"/>
        </w:rPr>
      </w:pPr>
      <w:r w:rsidRPr="000A120C">
        <w:rPr>
          <w:rFonts w:ascii="Arial" w:hAnsi="Arial" w:cs="Arial"/>
          <w:b/>
          <w:bCs/>
          <w:iCs/>
          <w:sz w:val="22"/>
          <w:szCs w:val="22"/>
          <w:u w:val="single"/>
        </w:rPr>
        <w:t>Passed with Conditions</w:t>
      </w:r>
    </w:p>
    <w:p w:rsidR="00CC6B1B" w:rsidRDefault="005A570E" w:rsidP="00261586">
      <w:pPr>
        <w:ind w:left="-450" w:right="-378"/>
        <w:rPr>
          <w:rFonts w:ascii="Arial" w:hAnsi="Arial" w:cs="Arial"/>
          <w:bCs/>
          <w:iCs/>
          <w:sz w:val="22"/>
          <w:szCs w:val="22"/>
        </w:rPr>
      </w:pPr>
      <w:r>
        <w:rPr>
          <w:rFonts w:ascii="Arial" w:hAnsi="Arial" w:cs="Arial"/>
          <w:bCs/>
          <w:iCs/>
          <w:sz w:val="22"/>
          <w:szCs w:val="22"/>
        </w:rPr>
        <w:t>1.</w:t>
      </w:r>
      <w:r>
        <w:rPr>
          <w:rFonts w:ascii="Arial" w:hAnsi="Arial" w:cs="Arial"/>
          <w:bCs/>
          <w:iCs/>
          <w:sz w:val="22"/>
          <w:szCs w:val="22"/>
        </w:rPr>
        <w:tab/>
      </w:r>
      <w:r w:rsidRPr="005A570E">
        <w:rPr>
          <w:rFonts w:ascii="Arial" w:hAnsi="Arial" w:cs="Arial"/>
          <w:bCs/>
          <w:iCs/>
          <w:sz w:val="22"/>
          <w:szCs w:val="22"/>
        </w:rPr>
        <w:t xml:space="preserve">A Final Engineering review is required upon approval of DRC Review. Please contact the Engineering Division for more information at (954) 956-1531 or kkandial@coconutcreek.net </w:t>
      </w:r>
    </w:p>
    <w:p w:rsidR="008A3F04" w:rsidRPr="00AF3E01" w:rsidRDefault="008A3F0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CC6B1B">
        <w:trPr>
          <w:trHeight w:val="302"/>
        </w:trPr>
        <w:tc>
          <w:tcPr>
            <w:tcW w:w="9810" w:type="dxa"/>
            <w:shd w:val="clear" w:color="auto" w:fill="D9D9D9" w:themeFill="background1" w:themeFillShade="D9"/>
            <w:vAlign w:val="center"/>
          </w:tcPr>
          <w:p w:rsidR="00620AB4" w:rsidRPr="00C51C94" w:rsidRDefault="00E53EB6" w:rsidP="00282377">
            <w:pPr>
              <w:jc w:val="both"/>
              <w:rPr>
                <w:rFonts w:ascii="Arial" w:hAnsi="Arial" w:cs="Arial"/>
                <w:b/>
                <w:sz w:val="22"/>
              </w:rPr>
            </w:pPr>
            <w:r>
              <w:rPr>
                <w:rFonts w:ascii="Arial" w:hAnsi="Arial" w:cs="Arial"/>
                <w:b/>
                <w:sz w:val="22"/>
              </w:rPr>
              <w:t>GREEN</w:t>
            </w:r>
          </w:p>
        </w:tc>
      </w:tr>
    </w:tbl>
    <w:p w:rsidR="00620AB4" w:rsidRPr="00080839" w:rsidRDefault="00080839" w:rsidP="00DC50AA">
      <w:pPr>
        <w:ind w:left="-450" w:right="-378"/>
        <w:rPr>
          <w:rFonts w:ascii="Arial" w:hAnsi="Arial" w:cs="Arial"/>
          <w:bCs/>
          <w:iCs/>
          <w:sz w:val="22"/>
          <w:szCs w:val="22"/>
        </w:rPr>
      </w:pPr>
      <w:r w:rsidRPr="00080839">
        <w:rPr>
          <w:rFonts w:ascii="Arial" w:hAnsi="Arial" w:cs="Arial"/>
          <w:bCs/>
          <w:iCs/>
          <w:sz w:val="22"/>
          <w:szCs w:val="22"/>
        </w:rPr>
        <w:t>Approved</w:t>
      </w:r>
    </w:p>
    <w:p w:rsidR="007A7FE0" w:rsidRDefault="007A7FE0" w:rsidP="00DC50AA">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282377">
        <w:trPr>
          <w:trHeight w:val="302"/>
        </w:trPr>
        <w:tc>
          <w:tcPr>
            <w:tcW w:w="1026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LANDSCAPE ARCHITECTURE</w:t>
            </w:r>
          </w:p>
        </w:tc>
      </w:tr>
    </w:tbl>
    <w:p w:rsidR="00AE5A06" w:rsidRPr="005D0658" w:rsidRDefault="008A3F04" w:rsidP="00AE5A06">
      <w:pPr>
        <w:ind w:left="-450" w:right="-378"/>
        <w:rPr>
          <w:rFonts w:ascii="Arial" w:hAnsi="Arial" w:cs="Arial"/>
          <w:bCs/>
          <w:iCs/>
          <w:sz w:val="22"/>
          <w:szCs w:val="22"/>
        </w:rPr>
      </w:pPr>
      <w:r w:rsidRPr="005D0658">
        <w:rPr>
          <w:rFonts w:ascii="Arial" w:hAnsi="Arial" w:cs="Arial"/>
          <w:bCs/>
          <w:iCs/>
          <w:sz w:val="22"/>
          <w:szCs w:val="22"/>
        </w:rPr>
        <w:t>Approved</w:t>
      </w:r>
    </w:p>
    <w:p w:rsidR="008908D9" w:rsidRDefault="008908D9" w:rsidP="00080839">
      <w:pPr>
        <w:ind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282377">
        <w:trPr>
          <w:trHeight w:val="302"/>
        </w:trPr>
        <w:tc>
          <w:tcPr>
            <w:tcW w:w="1026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PLANNING AND ZONING</w:t>
            </w:r>
          </w:p>
        </w:tc>
      </w:tr>
    </w:tbl>
    <w:p w:rsidR="007805BE" w:rsidRPr="007805BE" w:rsidRDefault="00C85C3D" w:rsidP="007805BE">
      <w:pPr>
        <w:ind w:left="-450" w:right="-378"/>
        <w:rPr>
          <w:rFonts w:ascii="Arial" w:hAnsi="Arial" w:cs="Arial"/>
          <w:bCs/>
          <w:iCs/>
          <w:sz w:val="22"/>
          <w:szCs w:val="22"/>
        </w:rPr>
      </w:pPr>
      <w:r>
        <w:rPr>
          <w:rFonts w:ascii="Arial" w:hAnsi="Arial" w:cs="Arial"/>
          <w:bCs/>
          <w:iCs/>
          <w:sz w:val="22"/>
          <w:szCs w:val="22"/>
        </w:rPr>
        <w:t>Approved</w:t>
      </w:r>
    </w:p>
    <w:sectPr w:rsidR="007805BE" w:rsidRPr="007805BE" w:rsidSect="00355F05">
      <w:headerReference w:type="default" r:id="rId17"/>
      <w:footerReference w:type="default" r:id="rId18"/>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6A" w:rsidRPr="00B14550" w:rsidRDefault="0084546A" w:rsidP="0084546A">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Pr>
        <w:rFonts w:ascii="Arial" w:hAnsi="Arial" w:cs="Arial"/>
        <w:i/>
        <w:sz w:val="16"/>
      </w:rPr>
      <w:t>acknowledgements</w:t>
    </w:r>
    <w:r w:rsidRPr="00C51C94">
      <w:rPr>
        <w:rFonts w:ascii="Arial" w:hAnsi="Arial" w:cs="Arial"/>
        <w:i/>
        <w:sz w:val="16"/>
      </w:rPr>
      <w:t xml:space="preserve">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 xml:space="preserve">SIGNED AND SEALED DIGITAL </w:t>
    </w:r>
    <w:r w:rsidRPr="00C51C94">
      <w:rPr>
        <w:rFonts w:ascii="Arial" w:hAnsi="Arial" w:cs="Arial"/>
        <w:b/>
        <w:sz w:val="16"/>
      </w:rPr>
      <w:t>PACKAGES</w:t>
    </w:r>
    <w:r w:rsidRPr="00C51C94">
      <w:rPr>
        <w:rFonts w:ascii="Arial" w:hAnsi="Arial" w:cs="Arial"/>
        <w:sz w:val="16"/>
      </w:rPr>
      <w:t xml:space="preserve"> </w:t>
    </w:r>
    <w:r w:rsidRPr="00C51C94">
      <w:rPr>
        <w:rFonts w:ascii="Arial" w:hAnsi="Arial" w:cs="Arial"/>
        <w:b/>
        <w:sz w:val="16"/>
      </w:rPr>
      <w:t>WILL BE ACCEPTED</w:t>
    </w:r>
    <w:r>
      <w:rPr>
        <w:rFonts w:ascii="Arial" w:hAnsi="Arial" w:cs="Arial"/>
        <w:b/>
        <w:sz w:val="16"/>
      </w:rPr>
      <w:t>.</w:t>
    </w:r>
    <w:r w:rsidRPr="00C51C94">
      <w:rPr>
        <w:rFonts w:ascii="Arial" w:hAnsi="Arial" w:cs="Arial"/>
        <w:sz w:val="16"/>
      </w:rPr>
      <w:t xml:space="preserve"> </w:t>
    </w:r>
    <w:r w:rsidRPr="00B14550">
      <w:rPr>
        <w:rFonts w:ascii="Arial" w:hAnsi="Arial" w:cs="Arial"/>
        <w:sz w:val="16"/>
        <w:szCs w:val="16"/>
      </w:rPr>
      <w:t xml:space="preserve"> Applicant does not need to resubmit application or previously submitted documents.  Additional comments may be provided at DRC meeting and/or required upon review of any revised plans.</w:t>
    </w:r>
    <w:r>
      <w:rPr>
        <w:rFonts w:ascii="Arial" w:hAnsi="Arial" w:cs="Arial"/>
        <w:sz w:val="16"/>
        <w:szCs w:val="16"/>
      </w:rPr>
      <w:t xml:space="preserve">  Refer to </w:t>
    </w:r>
    <w:r w:rsidRPr="00AC53D4">
      <w:rPr>
        <w:rFonts w:ascii="Arial" w:hAnsi="Arial" w:cs="Arial"/>
        <w:b/>
        <w:sz w:val="16"/>
        <w:szCs w:val="16"/>
      </w:rPr>
      <w:t>e-Plan User Guide</w:t>
    </w:r>
    <w:r>
      <w:rPr>
        <w:rFonts w:ascii="Arial" w:hAnsi="Arial" w:cs="Arial"/>
        <w:sz w:val="16"/>
        <w:szCs w:val="16"/>
      </w:rPr>
      <w:t xml:space="preserve"> for instructions, found under resources on the Development Review web page.</w:t>
    </w:r>
  </w:p>
  <w:p w:rsidR="004C2C39" w:rsidRPr="0084546A" w:rsidRDefault="004C2C39" w:rsidP="00845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69806E99" wp14:editId="7F1FD518">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033F010B" wp14:editId="2317B81F">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2798"/>
    <w:multiLevelType w:val="hybridMultilevel"/>
    <w:tmpl w:val="8A02E58E"/>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A555E88"/>
    <w:multiLevelType w:val="hybridMultilevel"/>
    <w:tmpl w:val="42E48DCA"/>
    <w:lvl w:ilvl="0" w:tplc="DB9A1BD8">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240F167F"/>
    <w:multiLevelType w:val="hybridMultilevel"/>
    <w:tmpl w:val="604001B8"/>
    <w:lvl w:ilvl="0" w:tplc="B836780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2CEE5B93"/>
    <w:multiLevelType w:val="hybridMultilevel"/>
    <w:tmpl w:val="F89078E4"/>
    <w:lvl w:ilvl="0" w:tplc="2BE2C23E">
      <w:start w:val="1"/>
      <w:numFmt w:val="decimal"/>
      <w:lvlText w:val="%1."/>
      <w:lvlJc w:val="left"/>
      <w:pPr>
        <w:tabs>
          <w:tab w:val="num" w:pos="360"/>
        </w:tabs>
        <w:ind w:left="360" w:hanging="360"/>
      </w:pPr>
      <w:rPr>
        <w:rFonts w:hint="default"/>
      </w:rPr>
    </w:lvl>
    <w:lvl w:ilvl="1" w:tplc="F72ACE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76EB6EAC"/>
    <w:multiLevelType w:val="hybridMultilevel"/>
    <w:tmpl w:val="975413F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1083C"/>
    <w:rsid w:val="00073224"/>
    <w:rsid w:val="00080839"/>
    <w:rsid w:val="00081BC4"/>
    <w:rsid w:val="000A120C"/>
    <w:rsid w:val="00100F19"/>
    <w:rsid w:val="0018208B"/>
    <w:rsid w:val="00194D26"/>
    <w:rsid w:val="001C343C"/>
    <w:rsid w:val="001D1F08"/>
    <w:rsid w:val="00203DCC"/>
    <w:rsid w:val="00261586"/>
    <w:rsid w:val="002641A4"/>
    <w:rsid w:val="00355F05"/>
    <w:rsid w:val="00364D08"/>
    <w:rsid w:val="003724A8"/>
    <w:rsid w:val="00375CDE"/>
    <w:rsid w:val="00381F7F"/>
    <w:rsid w:val="00387DC4"/>
    <w:rsid w:val="003B2E92"/>
    <w:rsid w:val="003C305A"/>
    <w:rsid w:val="004C2C39"/>
    <w:rsid w:val="004D08CD"/>
    <w:rsid w:val="004D783E"/>
    <w:rsid w:val="005A570E"/>
    <w:rsid w:val="005C0BE9"/>
    <w:rsid w:val="005D0658"/>
    <w:rsid w:val="005F62F8"/>
    <w:rsid w:val="00603304"/>
    <w:rsid w:val="00620AB4"/>
    <w:rsid w:val="0063361A"/>
    <w:rsid w:val="006630A8"/>
    <w:rsid w:val="0066442A"/>
    <w:rsid w:val="006A7FD6"/>
    <w:rsid w:val="006D0FA7"/>
    <w:rsid w:val="007042B1"/>
    <w:rsid w:val="0076780D"/>
    <w:rsid w:val="007805BE"/>
    <w:rsid w:val="007A7FE0"/>
    <w:rsid w:val="0084546A"/>
    <w:rsid w:val="00855F85"/>
    <w:rsid w:val="00866619"/>
    <w:rsid w:val="008816EB"/>
    <w:rsid w:val="008908D9"/>
    <w:rsid w:val="008A3F04"/>
    <w:rsid w:val="008A4F63"/>
    <w:rsid w:val="008A5007"/>
    <w:rsid w:val="008A7C76"/>
    <w:rsid w:val="008D0040"/>
    <w:rsid w:val="009B5715"/>
    <w:rsid w:val="009F5EA6"/>
    <w:rsid w:val="00AA2BD5"/>
    <w:rsid w:val="00AB1F22"/>
    <w:rsid w:val="00AD357A"/>
    <w:rsid w:val="00AE5A06"/>
    <w:rsid w:val="00AF3E01"/>
    <w:rsid w:val="00B14550"/>
    <w:rsid w:val="00BE214F"/>
    <w:rsid w:val="00C0662F"/>
    <w:rsid w:val="00C41860"/>
    <w:rsid w:val="00C70A4C"/>
    <w:rsid w:val="00C84133"/>
    <w:rsid w:val="00C85C3D"/>
    <w:rsid w:val="00CC6B1B"/>
    <w:rsid w:val="00D143E5"/>
    <w:rsid w:val="00D35925"/>
    <w:rsid w:val="00D661BD"/>
    <w:rsid w:val="00DA0092"/>
    <w:rsid w:val="00DA0488"/>
    <w:rsid w:val="00DC50AA"/>
    <w:rsid w:val="00E03D58"/>
    <w:rsid w:val="00E25C8F"/>
    <w:rsid w:val="00E3016A"/>
    <w:rsid w:val="00E53EB6"/>
    <w:rsid w:val="00EC3E7F"/>
    <w:rsid w:val="00ED5DB2"/>
    <w:rsid w:val="00F14E82"/>
    <w:rsid w:val="00FA3E4A"/>
    <w:rsid w:val="00FE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E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guiar@coconutcreek.net" TargetMode="External"/><Relationship Id="rId13" Type="http://schemas.openxmlformats.org/officeDocument/2006/relationships/hyperlink" Target="mailto:KKandial@coconutcreek.ne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cabrera@coconutcreek.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markland@coconutcreek.net"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flanagan@coconutcreek.net" TargetMode="External"/><Relationship Id="rId5" Type="http://schemas.openxmlformats.org/officeDocument/2006/relationships/webSettings" Target="webSettings.xml"/><Relationship Id="rId15" Type="http://schemas.openxmlformats.org/officeDocument/2006/relationships/hyperlink" Target="mailto:speavler@coconutcreek.net" TargetMode="External"/><Relationship Id="rId10" Type="http://schemas.openxmlformats.org/officeDocument/2006/relationships/hyperlink" Target="mailto:SMeshram@coconutcreek.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whitman@coconutcreek.net" TargetMode="External"/><Relationship Id="rId14" Type="http://schemas.openxmlformats.org/officeDocument/2006/relationships/hyperlink" Target="mailto:jgary@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208</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44</cp:revision>
  <dcterms:created xsi:type="dcterms:W3CDTF">2013-09-30T12:29:00Z</dcterms:created>
  <dcterms:modified xsi:type="dcterms:W3CDTF">2016-03-09T13:00:00Z</dcterms:modified>
</cp:coreProperties>
</file>